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74" w:rsidRPr="00800E33" w:rsidRDefault="00923674" w:rsidP="00EC13F5">
      <w:pPr>
        <w:jc w:val="center"/>
        <w:rPr>
          <w:b/>
          <w:sz w:val="32"/>
          <w:u w:val="single"/>
        </w:rPr>
      </w:pPr>
      <w:r w:rsidRPr="00923674">
        <w:rPr>
          <w:b/>
          <w:sz w:val="32"/>
        </w:rPr>
        <w:t>Fournitures scolaires</w:t>
      </w:r>
      <w:r w:rsidRPr="00923674">
        <w:rPr>
          <w:b/>
          <w:sz w:val="32"/>
        </w:rPr>
        <w:br/>
        <w:t>7</w:t>
      </w:r>
      <w:r w:rsidR="008817D7" w:rsidRPr="008817D7">
        <w:rPr>
          <w:b/>
          <w:sz w:val="32"/>
          <w:vertAlign w:val="superscript"/>
        </w:rPr>
        <w:t>e</w:t>
      </w:r>
      <w:r w:rsidRPr="00923674">
        <w:rPr>
          <w:b/>
          <w:sz w:val="32"/>
        </w:rPr>
        <w:t>/8</w:t>
      </w:r>
      <w:r w:rsidRPr="00923674">
        <w:rPr>
          <w:b/>
          <w:sz w:val="32"/>
          <w:vertAlign w:val="superscript"/>
        </w:rPr>
        <w:t>e</w:t>
      </w:r>
      <w:r w:rsidRPr="00923674">
        <w:rPr>
          <w:b/>
          <w:sz w:val="32"/>
        </w:rPr>
        <w:t xml:space="preserve"> année</w:t>
      </w:r>
      <w:r w:rsidRPr="00923674">
        <w:rPr>
          <w:b/>
          <w:sz w:val="32"/>
        </w:rPr>
        <w:br/>
      </w:r>
      <w:r w:rsidRPr="00800E33">
        <w:rPr>
          <w:b/>
          <w:sz w:val="32"/>
          <w:u w:val="single"/>
        </w:rPr>
        <w:t>20</w:t>
      </w:r>
      <w:r w:rsidR="008817D7" w:rsidRPr="00800E33">
        <w:rPr>
          <w:b/>
          <w:sz w:val="32"/>
          <w:u w:val="single"/>
        </w:rPr>
        <w:t>20</w:t>
      </w:r>
      <w:r w:rsidRPr="00800E33">
        <w:rPr>
          <w:b/>
          <w:sz w:val="32"/>
          <w:u w:val="single"/>
        </w:rPr>
        <w:t>-20</w:t>
      </w:r>
      <w:r w:rsidR="008C173D" w:rsidRPr="00800E33">
        <w:rPr>
          <w:b/>
          <w:sz w:val="32"/>
          <w:u w:val="single"/>
        </w:rPr>
        <w:t>2</w:t>
      </w:r>
      <w:r w:rsidR="008817D7" w:rsidRPr="00800E33">
        <w:rPr>
          <w:b/>
          <w:sz w:val="32"/>
          <w:u w:val="single"/>
        </w:rPr>
        <w:t>1</w:t>
      </w:r>
    </w:p>
    <w:p w:rsidR="00923674" w:rsidRDefault="00EC13F5" w:rsidP="00923674">
      <w:pPr>
        <w:pStyle w:val="Paragraphedeliste"/>
        <w:numPr>
          <w:ilvl w:val="0"/>
          <w:numId w:val="1"/>
        </w:numPr>
      </w:pPr>
      <w:r>
        <w:t>5</w:t>
      </w:r>
      <w:r w:rsidR="00923674">
        <w:t xml:space="preserve"> cartables 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Français</w:t>
      </w:r>
      <w:bookmarkStart w:id="0" w:name="_GoBack"/>
      <w:bookmarkEnd w:id="0"/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Sciences naturelles</w:t>
      </w:r>
      <w:r w:rsidR="00EC13F5">
        <w:t>/sciences sociales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Carrière/bien-être/éducation chrétienne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Mathématiques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Anglais</w:t>
      </w:r>
    </w:p>
    <w:p w:rsidR="00EC13F5" w:rsidRDefault="00EC13F5" w:rsidP="00EC13F5">
      <w:pPr>
        <w:pStyle w:val="Paragraphedeliste"/>
        <w:ind w:left="1440"/>
      </w:pP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5 paquets de diviseurs</w:t>
      </w: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2 paquets de feuilles lignées (au moins 300 feuilles)</w:t>
      </w: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1 paquet de feuilles quadrillées (au moins 50 pages)</w:t>
      </w:r>
    </w:p>
    <w:p w:rsidR="00EC13F5" w:rsidRDefault="00EC13F5" w:rsidP="00923674">
      <w:pPr>
        <w:pStyle w:val="Paragraphedeliste"/>
        <w:numPr>
          <w:ilvl w:val="0"/>
          <w:numId w:val="1"/>
        </w:numPr>
      </w:pPr>
      <w:r>
        <w:t>2 cahiers Canada</w:t>
      </w:r>
    </w:p>
    <w:p w:rsidR="00923674" w:rsidRDefault="00923674" w:rsidP="00923674">
      <w:pPr>
        <w:pStyle w:val="Paragraphedeliste"/>
      </w:pP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1 étui à crayon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3 surligneurs de différentes couleurs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2 stylos de couleurs différentes</w:t>
      </w:r>
    </w:p>
    <w:p w:rsidR="00923674" w:rsidRDefault="00EC13F5" w:rsidP="00923674">
      <w:pPr>
        <w:pStyle w:val="Paragraphedeliste"/>
        <w:numPr>
          <w:ilvl w:val="1"/>
          <w:numId w:val="1"/>
        </w:numPr>
      </w:pPr>
      <w:r>
        <w:t>2 r</w:t>
      </w:r>
      <w:r w:rsidR="00923674">
        <w:t>uban</w:t>
      </w:r>
      <w:r>
        <w:t>s</w:t>
      </w:r>
      <w:r w:rsidR="00923674">
        <w:t xml:space="preserve"> correcteur</w:t>
      </w:r>
      <w:r>
        <w:t>s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5 crayons à mine ou pousse-mine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2 gommes à effacer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taille-crayon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clé USB</w:t>
      </w:r>
      <w:r w:rsidR="00EC13F5">
        <w:t xml:space="preserve"> (4 Go ou plus)</w:t>
      </w:r>
    </w:p>
    <w:p w:rsidR="00923674" w:rsidRDefault="00923674" w:rsidP="00923674">
      <w:pPr>
        <w:pStyle w:val="Paragraphedeliste"/>
        <w:ind w:left="1440"/>
      </w:pP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1 ensemble de géométrie</w:t>
      </w: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1 règle de 30 cm</w:t>
      </w: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1 calculatrice scientifique (qui ne fait pas de fraction)</w:t>
      </w:r>
    </w:p>
    <w:p w:rsidR="00923674" w:rsidRDefault="00923674" w:rsidP="00923674">
      <w:pPr>
        <w:pStyle w:val="Paragraphedeliste"/>
      </w:pP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Crayons de couleurs en bois</w:t>
      </w: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Crayons feutres (marqueurs)</w:t>
      </w:r>
    </w:p>
    <w:p w:rsidR="00923674" w:rsidRDefault="00923674" w:rsidP="00923674">
      <w:pPr>
        <w:pStyle w:val="Paragraphedeliste"/>
      </w:pPr>
    </w:p>
    <w:p w:rsidR="00923674" w:rsidRDefault="00923674" w:rsidP="00923674">
      <w:pPr>
        <w:pStyle w:val="Paragraphedeliste"/>
      </w:pP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Vêtements d’éducation physique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paire d’espadrille (qui ne laisse pas de marque)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t-shirt (avec manches)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paires de pantalons de sport ou shorts (plus longues que les bras placés sur le long du corps)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paire de bas</w:t>
      </w:r>
    </w:p>
    <w:p w:rsidR="00923674" w:rsidRDefault="00923674" w:rsidP="00923674">
      <w:pPr>
        <w:pStyle w:val="Paragraphedeliste"/>
        <w:numPr>
          <w:ilvl w:val="1"/>
          <w:numId w:val="1"/>
        </w:numPr>
      </w:pPr>
      <w:r>
        <w:t>1 déodorant (pas en vaporisateur)</w:t>
      </w:r>
    </w:p>
    <w:p w:rsidR="00923674" w:rsidRDefault="00923674" w:rsidP="00923674">
      <w:pPr>
        <w:pStyle w:val="Paragraphedeliste"/>
        <w:ind w:left="1440"/>
      </w:pPr>
    </w:p>
    <w:p w:rsidR="00923674" w:rsidRDefault="00800E33" w:rsidP="00923674">
      <w:pPr>
        <w:pStyle w:val="Paragraphedeliste"/>
        <w:numPr>
          <w:ilvl w:val="0"/>
          <w:numId w:val="1"/>
        </w:numPr>
      </w:pPr>
      <w:r>
        <w:t>4</w:t>
      </w:r>
      <w:r w:rsidR="00923674">
        <w:t xml:space="preserve"> boîtes de mouchoirs</w:t>
      </w:r>
    </w:p>
    <w:p w:rsidR="00923674" w:rsidRDefault="00923674" w:rsidP="00923674">
      <w:pPr>
        <w:pStyle w:val="Paragraphedeliste"/>
      </w:pPr>
    </w:p>
    <w:p w:rsidR="00923674" w:rsidRDefault="00923674" w:rsidP="00923674">
      <w:pPr>
        <w:pStyle w:val="Paragraphedeliste"/>
        <w:numPr>
          <w:ilvl w:val="0"/>
          <w:numId w:val="1"/>
        </w:numPr>
      </w:pPr>
      <w:r>
        <w:t>1 bouteille d’ea</w:t>
      </w:r>
      <w:r w:rsidR="00EC13F5">
        <w:t>u</w:t>
      </w:r>
      <w:r>
        <w:t xml:space="preserve"> réutilisable</w:t>
      </w:r>
    </w:p>
    <w:sectPr w:rsidR="00923674" w:rsidSect="00EC13F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5388C"/>
    <w:multiLevelType w:val="hybridMultilevel"/>
    <w:tmpl w:val="272ABA6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74"/>
    <w:rsid w:val="005F1772"/>
    <w:rsid w:val="00800E33"/>
    <w:rsid w:val="008817D7"/>
    <w:rsid w:val="008C173D"/>
    <w:rsid w:val="00923674"/>
    <w:rsid w:val="00E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A37C"/>
  <w15:chartTrackingRefBased/>
  <w15:docId w15:val="{6EED1B3A-BDF2-4F80-867D-FCE480DC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Godbout</dc:creator>
  <cp:keywords/>
  <dc:description/>
  <cp:lastModifiedBy>Secrétaire Providence</cp:lastModifiedBy>
  <cp:revision>5</cp:revision>
  <dcterms:created xsi:type="dcterms:W3CDTF">2019-05-15T19:15:00Z</dcterms:created>
  <dcterms:modified xsi:type="dcterms:W3CDTF">2020-06-04T15:29:00Z</dcterms:modified>
</cp:coreProperties>
</file>